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T.C.</w:t>
      </w:r>
    </w:p>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BAŞBAKANLIK</w:t>
      </w:r>
    </w:p>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TOPLU KONUT İDARESİ BAŞKANLIĞI</w:t>
      </w:r>
    </w:p>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(TOKİ)</w:t>
      </w:r>
    </w:p>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İHALE İLANI</w:t>
      </w:r>
    </w:p>
    <w:p w:rsidR="00173C65" w:rsidRPr="00173C65" w:rsidRDefault="00173C65" w:rsidP="00173C65">
      <w:pPr>
        <w:shd w:val="clear" w:color="auto" w:fill="FFFFFF"/>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YAPIM İŞİ YAPTIRILACAKTIR.</w:t>
      </w:r>
    </w:p>
    <w:p w:rsidR="00173C65" w:rsidRPr="00173C65" w:rsidRDefault="00173C65" w:rsidP="00173C65">
      <w:pPr>
        <w:shd w:val="clear" w:color="auto" w:fill="FFFFFF"/>
        <w:spacing w:after="0" w:line="270" w:lineRule="atLeast"/>
        <w:jc w:val="center"/>
        <w:rPr>
          <w:rFonts w:ascii="Verdana" w:eastAsia="Times New Roman" w:hAnsi="Verdana" w:cs="Times New Roman"/>
          <w:color w:val="000000"/>
          <w:sz w:val="18"/>
          <w:szCs w:val="18"/>
          <w:lang w:eastAsia="tr-TR"/>
        </w:rPr>
      </w:pPr>
      <w:bookmarkStart w:id="0" w:name="_GoBack"/>
      <w:bookmarkEnd w:id="0"/>
      <w:r w:rsidRPr="00173C65">
        <w:rPr>
          <w:rFonts w:ascii="Verdana" w:eastAsia="Times New Roman" w:hAnsi="Verdana" w:cs="Times New Roman"/>
          <w:b/>
          <w:bCs/>
          <w:color w:val="000000"/>
          <w:sz w:val="18"/>
          <w:szCs w:val="18"/>
          <w:lang w:eastAsia="tr-TR"/>
        </w:rPr>
        <w:t> </w:t>
      </w:r>
    </w:p>
    <w:p w:rsidR="00173C65" w:rsidRPr="00173C65" w:rsidRDefault="00173C65" w:rsidP="00173C65">
      <w:pPr>
        <w:shd w:val="clear" w:color="auto" w:fill="FFFFFF"/>
        <w:spacing w:after="0" w:line="270" w:lineRule="atLeast"/>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AKSARAY 400 YATAKLI DEVLET HASTANESİ İNŞAATI İŞİ YAPTIRILACAKTIR</w:t>
      </w:r>
    </w:p>
    <w:p w:rsidR="00173C65" w:rsidRPr="00173C65" w:rsidRDefault="00173C65" w:rsidP="00173C65">
      <w:pPr>
        <w:spacing w:after="0" w:line="240" w:lineRule="auto"/>
        <w:jc w:val="center"/>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0062A8"/>
          <w:sz w:val="20"/>
          <w:szCs w:val="20"/>
          <w:shd w:val="clear" w:color="auto" w:fill="FFFFFF"/>
          <w:lang w:eastAsia="tr-TR"/>
        </w:rPr>
        <w:t>Aksaray 400 Yataklı Devlet Hastanesi İnşaatı İşi</w:t>
      </w:r>
      <w:r w:rsidRPr="00173C65">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2013/187067</w:t>
            </w:r>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173C65" w:rsidRPr="00173C65" w:rsidTr="00173C65">
        <w:trPr>
          <w:tblCellSpacing w:w="15" w:type="dxa"/>
        </w:trPr>
        <w:tc>
          <w:tcPr>
            <w:tcW w:w="0" w:type="auto"/>
            <w:gridSpan w:val="3"/>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3366"/>
                <w:sz w:val="20"/>
                <w:szCs w:val="20"/>
                <w:bdr w:val="single" w:sz="8" w:space="2" w:color="D7D7D7" w:frame="1"/>
                <w:lang w:eastAsia="tr-TR"/>
              </w:rPr>
              <w:t>1-İdarenin</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a)</w:t>
            </w:r>
            <w:r w:rsidRPr="00173C65">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 xml:space="preserve">T.C. Başbakanlık Toplu Konut İdaresi </w:t>
            </w:r>
            <w:proofErr w:type="spellStart"/>
            <w:r w:rsidRPr="00173C65">
              <w:rPr>
                <w:rFonts w:ascii="Verdana" w:eastAsia="Times New Roman" w:hAnsi="Verdana" w:cs="Times New Roman"/>
                <w:b/>
                <w:bCs/>
                <w:color w:val="0062A8"/>
                <w:sz w:val="20"/>
                <w:szCs w:val="20"/>
                <w:lang w:eastAsia="tr-TR"/>
              </w:rPr>
              <w:t>Baskanlığı</w:t>
            </w:r>
            <w:proofErr w:type="spellEnd"/>
            <w:r w:rsidRPr="00173C65">
              <w:rPr>
                <w:rFonts w:ascii="Verdana" w:eastAsia="Times New Roman" w:hAnsi="Verdana" w:cs="Times New Roman"/>
                <w:b/>
                <w:bCs/>
                <w:color w:val="0062A8"/>
                <w:sz w:val="20"/>
                <w:szCs w:val="20"/>
                <w:lang w:eastAsia="tr-TR"/>
              </w:rPr>
              <w:t xml:space="preserve"> Bilkent Plaza B1 Blok 06800 Bilkent ÇANKAYA/ANKARA</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b)</w:t>
            </w:r>
            <w:r w:rsidRPr="00173C65">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proofErr w:type="gramStart"/>
            <w:r w:rsidRPr="00173C65">
              <w:rPr>
                <w:rFonts w:ascii="Verdana" w:eastAsia="Times New Roman" w:hAnsi="Verdana" w:cs="Times New Roman"/>
                <w:b/>
                <w:bCs/>
                <w:color w:val="0062A8"/>
                <w:sz w:val="20"/>
                <w:szCs w:val="20"/>
                <w:lang w:eastAsia="tr-TR"/>
              </w:rPr>
              <w:t>3122667680</w:t>
            </w:r>
            <w:proofErr w:type="gramEnd"/>
            <w:r w:rsidRPr="00173C65">
              <w:rPr>
                <w:rFonts w:ascii="Verdana" w:eastAsia="Times New Roman" w:hAnsi="Verdana" w:cs="Times New Roman"/>
                <w:b/>
                <w:bCs/>
                <w:color w:val="0062A8"/>
                <w:sz w:val="20"/>
                <w:szCs w:val="20"/>
                <w:lang w:eastAsia="tr-TR"/>
              </w:rPr>
              <w:t xml:space="preserve"> - 3122660134</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c)</w:t>
            </w:r>
            <w:r w:rsidRPr="00173C65">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msoylu@toki.gov.tr</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ç)</w:t>
            </w:r>
            <w:r w:rsidRPr="00173C65">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https://ekap.kik.gov.tr/EKAP/</w:t>
            </w:r>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173C65" w:rsidRPr="00173C65" w:rsidTr="00173C65">
        <w:trPr>
          <w:tblCellSpacing w:w="15" w:type="dxa"/>
        </w:trPr>
        <w:tc>
          <w:tcPr>
            <w:tcW w:w="3300" w:type="dxa"/>
            <w:tcBorders>
              <w:top w:val="nil"/>
              <w:left w:val="nil"/>
              <w:bottom w:val="nil"/>
              <w:right w:val="nil"/>
            </w:tcBorders>
            <w:shd w:val="clear" w:color="auto" w:fill="auto"/>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a)</w:t>
            </w:r>
            <w:r w:rsidRPr="00173C65">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Konvansiyonel Kalıp Sistemiyle 400 Yataklı Devlet Hastanesi İle Altyapı Ve Çevre Düzenlemesi İnşaatı İşi</w:t>
            </w:r>
            <w:r w:rsidRPr="00173C65">
              <w:rPr>
                <w:rFonts w:ascii="Verdana" w:eastAsia="Times New Roman" w:hAnsi="Verdana" w:cs="Times New Roman"/>
                <w:b/>
                <w:bCs/>
                <w:color w:val="0062A8"/>
                <w:sz w:val="20"/>
                <w:szCs w:val="20"/>
                <w:lang w:eastAsia="tr-TR"/>
              </w:rPr>
              <w:br/>
              <w:t xml:space="preserve">Ayrıntılı bilgiye </w:t>
            </w:r>
            <w:proofErr w:type="spellStart"/>
            <w:r w:rsidRPr="00173C65">
              <w:rPr>
                <w:rFonts w:ascii="Verdana" w:eastAsia="Times New Roman" w:hAnsi="Verdana" w:cs="Times New Roman"/>
                <w:b/>
                <w:bCs/>
                <w:color w:val="0062A8"/>
                <w:sz w:val="20"/>
                <w:szCs w:val="20"/>
                <w:lang w:eastAsia="tr-TR"/>
              </w:rPr>
              <w:t>EKAP’ta</w:t>
            </w:r>
            <w:proofErr w:type="spellEnd"/>
            <w:r w:rsidRPr="00173C65">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b)</w:t>
            </w:r>
            <w:r w:rsidRPr="00173C65">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Aksaray</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c)</w:t>
            </w:r>
            <w:r w:rsidRPr="00173C65">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Sözleşmenin imzalandığı tarihten itibaren </w:t>
            </w:r>
            <w:r w:rsidRPr="00173C65">
              <w:rPr>
                <w:rFonts w:ascii="Verdana" w:eastAsia="Times New Roman" w:hAnsi="Verdana" w:cs="Times New Roman"/>
                <w:b/>
                <w:bCs/>
                <w:color w:val="0062A8"/>
                <w:sz w:val="20"/>
                <w:szCs w:val="20"/>
                <w:lang w:eastAsia="tr-TR"/>
              </w:rPr>
              <w:t>5</w:t>
            </w:r>
            <w:r w:rsidRPr="00173C65">
              <w:rPr>
                <w:rFonts w:ascii="Verdana" w:eastAsia="Times New Roman" w:hAnsi="Verdana" w:cs="Times New Roman"/>
                <w:color w:val="666666"/>
                <w:sz w:val="20"/>
                <w:szCs w:val="20"/>
                <w:lang w:eastAsia="tr-TR"/>
              </w:rPr>
              <w:t> gün içinde </w:t>
            </w:r>
            <w:r w:rsidRPr="00173C65">
              <w:rPr>
                <w:rFonts w:ascii="Verdana" w:eastAsia="Times New Roman" w:hAnsi="Verdana" w:cs="Times New Roman"/>
                <w:color w:val="666666"/>
                <w:sz w:val="20"/>
                <w:szCs w:val="20"/>
                <w:lang w:eastAsia="tr-TR"/>
              </w:rPr>
              <w:br/>
              <w:t>yer teslimi yapılarak işe başlanacaktır.</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ç)</w:t>
            </w:r>
            <w:r w:rsidRPr="00173C65">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Yer tesliminden itibaren </w:t>
            </w:r>
            <w:r w:rsidRPr="00173C65">
              <w:rPr>
                <w:rFonts w:ascii="Verdana" w:eastAsia="Times New Roman" w:hAnsi="Verdana" w:cs="Times New Roman"/>
                <w:b/>
                <w:bCs/>
                <w:color w:val="0062A8"/>
                <w:sz w:val="20"/>
                <w:szCs w:val="20"/>
                <w:lang w:eastAsia="tr-TR"/>
              </w:rPr>
              <w:t>800 (</w:t>
            </w:r>
            <w:proofErr w:type="spellStart"/>
            <w:r w:rsidRPr="00173C65">
              <w:rPr>
                <w:rFonts w:ascii="Verdana" w:eastAsia="Times New Roman" w:hAnsi="Verdana" w:cs="Times New Roman"/>
                <w:b/>
                <w:bCs/>
                <w:color w:val="0062A8"/>
                <w:sz w:val="20"/>
                <w:szCs w:val="20"/>
                <w:lang w:eastAsia="tr-TR"/>
              </w:rPr>
              <w:t>sekizyüz</w:t>
            </w:r>
            <w:proofErr w:type="spellEnd"/>
            <w:r w:rsidRPr="00173C65">
              <w:rPr>
                <w:rFonts w:ascii="Verdana" w:eastAsia="Times New Roman" w:hAnsi="Verdana" w:cs="Times New Roman"/>
                <w:b/>
                <w:bCs/>
                <w:color w:val="0062A8"/>
                <w:sz w:val="20"/>
                <w:szCs w:val="20"/>
                <w:lang w:eastAsia="tr-TR"/>
              </w:rPr>
              <w:t>) takvim günüdür</w:t>
            </w:r>
            <w:r w:rsidRPr="00173C65">
              <w:rPr>
                <w:rFonts w:ascii="Verdana" w:eastAsia="Times New Roman" w:hAnsi="Verdana" w:cs="Times New Roman"/>
                <w:color w:val="666666"/>
                <w:sz w:val="20"/>
                <w:szCs w:val="20"/>
                <w:lang w:eastAsia="tr-TR"/>
              </w:rPr>
              <w:t>.</w:t>
            </w:r>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a)</w:t>
            </w:r>
            <w:r w:rsidRPr="00173C65">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173C65" w:rsidRPr="00173C65" w:rsidTr="00173C65">
        <w:trPr>
          <w:tblCellSpacing w:w="15" w:type="dxa"/>
        </w:trPr>
        <w:tc>
          <w:tcPr>
            <w:tcW w:w="3300" w:type="dxa"/>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b)</w:t>
            </w:r>
            <w:r w:rsidRPr="00173C65">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jc w:val="both"/>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 xml:space="preserve">06.02.2014 - </w:t>
            </w:r>
            <w:proofErr w:type="gramStart"/>
            <w:r w:rsidRPr="00173C65">
              <w:rPr>
                <w:rFonts w:ascii="Verdana" w:eastAsia="Times New Roman" w:hAnsi="Verdana" w:cs="Times New Roman"/>
                <w:b/>
                <w:bCs/>
                <w:color w:val="0062A8"/>
                <w:sz w:val="20"/>
                <w:szCs w:val="20"/>
                <w:lang w:eastAsia="tr-TR"/>
              </w:rPr>
              <w:t>14:30</w:t>
            </w:r>
            <w:proofErr w:type="gramEnd"/>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173C65">
        <w:rPr>
          <w:rFonts w:ascii="Verdana" w:eastAsia="Times New Roman" w:hAnsi="Verdana" w:cs="Times New Roman"/>
          <w:color w:val="666666"/>
          <w:sz w:val="20"/>
          <w:szCs w:val="20"/>
          <w:lang w:eastAsia="tr-TR"/>
        </w:rPr>
        <w:br/>
      </w:r>
      <w:proofErr w:type="gramStart"/>
      <w:r w:rsidRPr="00173C65">
        <w:rPr>
          <w:rFonts w:ascii="Verdana" w:eastAsia="Times New Roman" w:hAnsi="Verdana" w:cs="Times New Roman"/>
          <w:b/>
          <w:bCs/>
          <w:color w:val="666666"/>
          <w:sz w:val="20"/>
          <w:szCs w:val="20"/>
          <w:shd w:val="clear" w:color="auto" w:fill="FFFFFF"/>
          <w:lang w:eastAsia="tr-TR"/>
        </w:rPr>
        <w:t>4.1</w:t>
      </w:r>
      <w:proofErr w:type="gramEnd"/>
      <w:r w:rsidRPr="00173C65">
        <w:rPr>
          <w:rFonts w:ascii="Verdana" w:eastAsia="Times New Roman" w:hAnsi="Verdana" w:cs="Times New Roman"/>
          <w:b/>
          <w:bCs/>
          <w:color w:val="666666"/>
          <w:sz w:val="20"/>
          <w:szCs w:val="20"/>
          <w:shd w:val="clear" w:color="auto" w:fill="FFFFFF"/>
          <w:lang w:eastAsia="tr-TR"/>
        </w:rPr>
        <w:t>.</w:t>
      </w:r>
      <w:r w:rsidRPr="00173C65">
        <w:rPr>
          <w:rFonts w:ascii="Verdana" w:eastAsia="Times New Roman" w:hAnsi="Verdana" w:cs="Times New Roman"/>
          <w:color w:val="666666"/>
          <w:sz w:val="20"/>
          <w:szCs w:val="20"/>
          <w:shd w:val="clear" w:color="auto" w:fill="FFFFFF"/>
          <w:lang w:eastAsia="tr-TR"/>
        </w:rPr>
        <w:t> İhaleye katılma şartları ve istenilen belgeler: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4.1.1.</w:t>
      </w:r>
      <w:r w:rsidRPr="00173C65">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173C65">
        <w:rPr>
          <w:rFonts w:ascii="Verdana" w:eastAsia="Times New Roman" w:hAnsi="Verdana" w:cs="Times New Roman"/>
          <w:color w:val="666666"/>
          <w:sz w:val="20"/>
          <w:szCs w:val="20"/>
          <w:lang w:eastAsia="tr-TR"/>
        </w:rPr>
        <w:br/>
      </w:r>
      <w:proofErr w:type="gramStart"/>
      <w:r w:rsidRPr="00173C65">
        <w:rPr>
          <w:rFonts w:ascii="Verdana" w:eastAsia="Times New Roman" w:hAnsi="Verdana" w:cs="Times New Roman"/>
          <w:b/>
          <w:bCs/>
          <w:color w:val="666666"/>
          <w:sz w:val="20"/>
          <w:szCs w:val="20"/>
          <w:shd w:val="clear" w:color="auto" w:fill="FFFFFF"/>
          <w:lang w:eastAsia="tr-TR"/>
        </w:rPr>
        <w:t>4.1.1.1.</w:t>
      </w:r>
      <w:r w:rsidRPr="00173C65">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173C65">
        <w:rPr>
          <w:rFonts w:ascii="Verdana" w:eastAsia="Times New Roman" w:hAnsi="Verdana" w:cs="Times New Roman"/>
          <w:color w:val="666666"/>
          <w:sz w:val="20"/>
          <w:szCs w:val="20"/>
          <w:shd w:val="clear" w:color="auto" w:fill="FFFFFF"/>
          <w:lang w:eastAsia="tr-TR"/>
        </w:rPr>
        <w:t>sânatkar</w:t>
      </w:r>
      <w:proofErr w:type="spellEnd"/>
      <w:r w:rsidRPr="00173C65">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4.1.1.2.</w:t>
      </w:r>
      <w:r w:rsidRPr="00173C65">
        <w:rPr>
          <w:rFonts w:ascii="Verdana" w:eastAsia="Times New Roman" w:hAnsi="Verdana" w:cs="Times New Roman"/>
          <w:color w:val="666666"/>
          <w:sz w:val="20"/>
          <w:szCs w:val="20"/>
          <w:shd w:val="clear" w:color="auto" w:fill="FFFFFF"/>
          <w:lang w:eastAsia="tr-TR"/>
        </w:rPr>
        <w:t xml:space="preserve"> Tüzel kişi olması halinde, ilgili mevzuatı gereği kayıtlı bulunduğu Ticaret ve/veya </w:t>
      </w:r>
      <w:r w:rsidRPr="00173C65">
        <w:rPr>
          <w:rFonts w:ascii="Verdana" w:eastAsia="Times New Roman" w:hAnsi="Verdana" w:cs="Times New Roman"/>
          <w:color w:val="666666"/>
          <w:sz w:val="20"/>
          <w:szCs w:val="20"/>
          <w:shd w:val="clear" w:color="auto" w:fill="FFFFFF"/>
          <w:lang w:eastAsia="tr-TR"/>
        </w:rPr>
        <w:lastRenderedPageBreak/>
        <w:t>Sanayi Odasından, ilk ilan veya ihale tarihinin içinde bulunduğu yılda alınmış, tüzel kişiliğin odaya kayıtlı olduğunu gösterir belge,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4.1.2.</w:t>
      </w:r>
      <w:r w:rsidRPr="00173C65">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4.1.2.1.</w:t>
      </w:r>
      <w:r w:rsidRPr="00173C65">
        <w:rPr>
          <w:rFonts w:ascii="Verdana" w:eastAsia="Times New Roman" w:hAnsi="Verdana" w:cs="Times New Roman"/>
          <w:color w:val="666666"/>
          <w:sz w:val="20"/>
          <w:szCs w:val="20"/>
          <w:shd w:val="clear" w:color="auto" w:fill="FFFFFF"/>
          <w:lang w:eastAsia="tr-TR"/>
        </w:rPr>
        <w:t> Gerçek kişi olması halinde, noter tasdikli imza beyannamesi. </w:t>
      </w:r>
      <w:r w:rsidRPr="00173C65">
        <w:rPr>
          <w:rFonts w:ascii="Verdana" w:eastAsia="Times New Roman" w:hAnsi="Verdana" w:cs="Times New Roman"/>
          <w:color w:val="666666"/>
          <w:sz w:val="20"/>
          <w:szCs w:val="20"/>
          <w:lang w:eastAsia="tr-TR"/>
        </w:rPr>
        <w:br/>
      </w:r>
      <w:proofErr w:type="gramStart"/>
      <w:r w:rsidRPr="00173C65">
        <w:rPr>
          <w:rFonts w:ascii="Verdana" w:eastAsia="Times New Roman" w:hAnsi="Verdana" w:cs="Times New Roman"/>
          <w:b/>
          <w:bCs/>
          <w:color w:val="666666"/>
          <w:sz w:val="20"/>
          <w:szCs w:val="20"/>
          <w:shd w:val="clear" w:color="auto" w:fill="FFFFFF"/>
          <w:lang w:eastAsia="tr-TR"/>
        </w:rPr>
        <w:t>4.1.2.2.</w:t>
      </w:r>
      <w:r w:rsidRPr="00173C65">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4.1.3.</w:t>
      </w:r>
      <w:r w:rsidRPr="00173C65">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4.1.4.</w:t>
      </w:r>
      <w:r w:rsidRPr="00173C65">
        <w:rPr>
          <w:rFonts w:ascii="Verdana" w:eastAsia="Times New Roman" w:hAnsi="Verdana" w:cs="Times New Roman"/>
          <w:color w:val="666666"/>
          <w:sz w:val="20"/>
          <w:szCs w:val="20"/>
          <w:shd w:val="clear" w:color="auto" w:fill="FFFFFF"/>
          <w:lang w:eastAsia="tr-TR"/>
        </w:rPr>
        <w:t> Şekli ve içeriği İdari Şartnamede belirlenen geçici teminat.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4.1.5</w:t>
      </w:r>
      <w:r w:rsidRPr="00173C65">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173C65">
        <w:rPr>
          <w:rFonts w:ascii="Verdana" w:eastAsia="Times New Roman" w:hAnsi="Verdana" w:cs="Times New Roman"/>
          <w:color w:val="666666"/>
          <w:sz w:val="20"/>
          <w:szCs w:val="20"/>
          <w:lang w:eastAsia="tr-TR"/>
        </w:rPr>
        <w:br/>
      </w:r>
      <w:proofErr w:type="gramStart"/>
      <w:r w:rsidRPr="00173C65">
        <w:rPr>
          <w:rFonts w:ascii="Verdana" w:eastAsia="Times New Roman" w:hAnsi="Verdana" w:cs="Times New Roman"/>
          <w:b/>
          <w:bCs/>
          <w:color w:val="666666"/>
          <w:sz w:val="20"/>
          <w:szCs w:val="20"/>
          <w:shd w:val="clear" w:color="auto" w:fill="FFFFFF"/>
          <w:lang w:eastAsia="tr-TR"/>
        </w:rPr>
        <w:t>4.1.6</w:t>
      </w:r>
      <w:r w:rsidRPr="00173C65">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divId w:val="339163111"/>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173C65">
              <w:rPr>
                <w:rFonts w:ascii="Verdana" w:eastAsia="Times New Roman" w:hAnsi="Verdana" w:cs="Times New Roman"/>
                <w:b/>
                <w:bCs/>
                <w:color w:val="666666"/>
                <w:sz w:val="20"/>
                <w:szCs w:val="20"/>
                <w:lang w:eastAsia="tr-TR"/>
              </w:rPr>
              <w:t>kriterler</w:t>
            </w:r>
            <w:proofErr w:type="gramEnd"/>
            <w:r w:rsidRPr="00173C65">
              <w:rPr>
                <w:rFonts w:ascii="Verdana" w:eastAsia="Times New Roman" w:hAnsi="Verdana" w:cs="Times New Roman"/>
                <w:b/>
                <w:bCs/>
                <w:color w:val="666666"/>
                <w:sz w:val="20"/>
                <w:szCs w:val="20"/>
                <w:lang w:eastAsia="tr-TR"/>
              </w:rPr>
              <w:t>:</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4.2.1 Bankalardan temin edilecek belgeler: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 xml:space="preserve">Teklif edilen bedelin % 10 </w:t>
            </w:r>
            <w:proofErr w:type="gramStart"/>
            <w:r w:rsidRPr="00173C65">
              <w:rPr>
                <w:rFonts w:ascii="Verdana" w:eastAsia="Times New Roman" w:hAnsi="Verdana" w:cs="Times New Roman"/>
                <w:color w:val="666666"/>
                <w:sz w:val="20"/>
                <w:szCs w:val="20"/>
                <w:lang w:eastAsia="tr-TR"/>
              </w:rPr>
              <w:t>dan</w:t>
            </w:r>
            <w:proofErr w:type="gramEnd"/>
            <w:r w:rsidRPr="00173C65">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173C65">
              <w:rPr>
                <w:rFonts w:ascii="Verdana" w:eastAsia="Times New Roman" w:hAnsi="Verdana" w:cs="Times New Roman"/>
                <w:color w:val="666666"/>
                <w:sz w:val="20"/>
                <w:szCs w:val="20"/>
                <w:lang w:eastAsia="tr-TR"/>
              </w:rPr>
              <w:t>gayrinakdi</w:t>
            </w:r>
            <w:proofErr w:type="spellEnd"/>
            <w:r w:rsidRPr="00173C65">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173C65">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173C65">
              <w:rPr>
                <w:rFonts w:ascii="Verdana" w:eastAsia="Times New Roman" w:hAnsi="Verdana" w:cs="Times New Roman"/>
                <w:b/>
                <w:bCs/>
                <w:color w:val="666666"/>
                <w:sz w:val="20"/>
                <w:szCs w:val="20"/>
                <w:lang w:eastAsia="tr-TR"/>
              </w:rPr>
              <w:t>yıl sonu</w:t>
            </w:r>
            <w:proofErr w:type="gramEnd"/>
            <w:r w:rsidRPr="00173C65">
              <w:rPr>
                <w:rFonts w:ascii="Verdana" w:eastAsia="Times New Roman" w:hAnsi="Verdana" w:cs="Times New Roman"/>
                <w:b/>
                <w:bCs/>
                <w:color w:val="666666"/>
                <w:sz w:val="20"/>
                <w:szCs w:val="20"/>
                <w:lang w:eastAsia="tr-TR"/>
              </w:rPr>
              <w:t xml:space="preserve"> bilançosu veya eşdeğer belgeleri:</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 xml:space="preserve">İsteklinin ihalenin yapıldığı yıldan önceki yıla ait </w:t>
            </w:r>
            <w:proofErr w:type="gramStart"/>
            <w:r w:rsidRPr="00173C65">
              <w:rPr>
                <w:rFonts w:ascii="Verdana" w:eastAsia="Times New Roman" w:hAnsi="Verdana" w:cs="Times New Roman"/>
                <w:color w:val="666666"/>
                <w:sz w:val="20"/>
                <w:szCs w:val="20"/>
                <w:lang w:eastAsia="tr-TR"/>
              </w:rPr>
              <w:t>yıl sonu</w:t>
            </w:r>
            <w:proofErr w:type="gramEnd"/>
            <w:r w:rsidRPr="00173C65">
              <w:rPr>
                <w:rFonts w:ascii="Verdana" w:eastAsia="Times New Roman" w:hAnsi="Verdana" w:cs="Times New Roman"/>
                <w:color w:val="666666"/>
                <w:sz w:val="20"/>
                <w:szCs w:val="20"/>
                <w:lang w:eastAsia="tr-TR"/>
              </w:rPr>
              <w:t xml:space="preserve"> bilançosu veya eşdeğer belgeleri; </w:t>
            </w:r>
            <w:r w:rsidRPr="00173C65">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173C65">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173C65">
              <w:rPr>
                <w:rFonts w:ascii="Verdana" w:eastAsia="Times New Roman" w:hAnsi="Verdana" w:cs="Times New Roman"/>
                <w:color w:val="666666"/>
                <w:sz w:val="20"/>
                <w:szCs w:val="20"/>
                <w:lang w:eastAsia="tr-TR"/>
              </w:rPr>
              <w:br/>
              <w:t>Sunulan bilanço veya eşdeğer belgelerde; </w:t>
            </w:r>
            <w:r w:rsidRPr="00173C65">
              <w:rPr>
                <w:rFonts w:ascii="Verdana" w:eastAsia="Times New Roman" w:hAnsi="Verdana" w:cs="Times New Roman"/>
                <w:color w:val="666666"/>
                <w:sz w:val="20"/>
                <w:szCs w:val="20"/>
                <w:lang w:eastAsia="tr-TR"/>
              </w:rPr>
              <w:br/>
              <w:t>a) Cari oranın (dönen varlıklar / kısa vadeli borçlar) en az 0,75 olması, </w:t>
            </w:r>
            <w:r w:rsidRPr="00173C65">
              <w:rPr>
                <w:rFonts w:ascii="Verdana" w:eastAsia="Times New Roman" w:hAnsi="Verdana" w:cs="Times New Roman"/>
                <w:color w:val="666666"/>
                <w:sz w:val="20"/>
                <w:szCs w:val="20"/>
                <w:lang w:eastAsia="tr-TR"/>
              </w:rPr>
              <w:br/>
              <w:t>b) Öz kaynak oranının (öz kaynaklar/ toplam aktif) en az 0,15 olması, </w:t>
            </w:r>
            <w:r w:rsidRPr="00173C65">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173C65">
              <w:rPr>
                <w:rFonts w:ascii="Verdana" w:eastAsia="Times New Roman" w:hAnsi="Verdana" w:cs="Times New Roman"/>
                <w:color w:val="666666"/>
                <w:sz w:val="20"/>
                <w:szCs w:val="20"/>
                <w:lang w:eastAsia="tr-TR"/>
              </w:rPr>
              <w:t>kriter</w:t>
            </w:r>
            <w:proofErr w:type="gramEnd"/>
            <w:r w:rsidRPr="00173C65">
              <w:rPr>
                <w:rFonts w:ascii="Verdana" w:eastAsia="Times New Roman" w:hAnsi="Verdana" w:cs="Times New Roman"/>
                <w:color w:val="666666"/>
                <w:sz w:val="20"/>
                <w:szCs w:val="20"/>
                <w:lang w:eastAsia="tr-TR"/>
              </w:rPr>
              <w:t xml:space="preserve"> birlikte aranır. </w:t>
            </w:r>
            <w:r w:rsidRPr="00173C65">
              <w:rPr>
                <w:rFonts w:ascii="Verdana" w:eastAsia="Times New Roman" w:hAnsi="Verdana" w:cs="Times New Roman"/>
                <w:color w:val="666666"/>
                <w:sz w:val="20"/>
                <w:szCs w:val="20"/>
                <w:lang w:eastAsia="tr-TR"/>
              </w:rPr>
              <w:br/>
              <w:t xml:space="preserve">Yukarıda belirtilen </w:t>
            </w:r>
            <w:proofErr w:type="gramStart"/>
            <w:r w:rsidRPr="00173C65">
              <w:rPr>
                <w:rFonts w:ascii="Verdana" w:eastAsia="Times New Roman" w:hAnsi="Verdana" w:cs="Times New Roman"/>
                <w:color w:val="666666"/>
                <w:sz w:val="20"/>
                <w:szCs w:val="20"/>
                <w:lang w:eastAsia="tr-TR"/>
              </w:rPr>
              <w:t>kriterleri</w:t>
            </w:r>
            <w:proofErr w:type="gramEnd"/>
            <w:r w:rsidRPr="00173C65">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173C65">
              <w:rPr>
                <w:rFonts w:ascii="Verdana" w:eastAsia="Times New Roman" w:hAnsi="Verdana" w:cs="Times New Roman"/>
                <w:color w:val="666666"/>
                <w:sz w:val="20"/>
                <w:szCs w:val="20"/>
                <w:lang w:eastAsia="tr-TR"/>
              </w:rPr>
              <w:t>kriterlerinin</w:t>
            </w:r>
            <w:proofErr w:type="gramEnd"/>
            <w:r w:rsidRPr="00173C65">
              <w:rPr>
                <w:rFonts w:ascii="Verdana" w:eastAsia="Times New Roman" w:hAnsi="Verdana" w:cs="Times New Roman"/>
                <w:color w:val="666666"/>
                <w:sz w:val="20"/>
                <w:szCs w:val="20"/>
                <w:lang w:eastAsia="tr-TR"/>
              </w:rPr>
              <w:t xml:space="preserve"> sağlanıp sağlanmadığına bakılır.</w:t>
            </w:r>
            <w:r w:rsidRPr="00173C65">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173C65">
              <w:rPr>
                <w:rFonts w:ascii="Verdana" w:eastAsia="Times New Roman" w:hAnsi="Verdana" w:cs="Times New Roman"/>
                <w:color w:val="666666"/>
                <w:sz w:val="20"/>
                <w:szCs w:val="20"/>
                <w:lang w:eastAsia="tr-TR"/>
              </w:rPr>
              <w:t>kriterini</w:t>
            </w:r>
            <w:proofErr w:type="gramEnd"/>
            <w:r w:rsidRPr="00173C65">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173C65">
              <w:rPr>
                <w:rFonts w:ascii="Verdana" w:eastAsia="Times New Roman" w:hAnsi="Verdana" w:cs="Times New Roman"/>
                <w:color w:val="666666"/>
                <w:sz w:val="20"/>
                <w:szCs w:val="20"/>
                <w:lang w:eastAsia="tr-TR"/>
              </w:rPr>
              <w:t>kriterlerinin</w:t>
            </w:r>
            <w:proofErr w:type="gramEnd"/>
            <w:r w:rsidRPr="00173C65">
              <w:rPr>
                <w:rFonts w:ascii="Verdana" w:eastAsia="Times New Roman" w:hAnsi="Verdana" w:cs="Times New Roman"/>
                <w:color w:val="666666"/>
                <w:sz w:val="20"/>
                <w:szCs w:val="20"/>
                <w:lang w:eastAsia="tr-TR"/>
              </w:rPr>
              <w:t xml:space="preserve"> sağlanıp sağlanmadığına bakılır.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4.2.3. İş hacmini gösteren belgeler: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lastRenderedPageBreak/>
              <w:t>İsteklinin ihalenin yapıldığı yıldan önceki yıla ait, aşağıda belirtilen belgelerden birini sunması yeterlidir;</w:t>
            </w:r>
            <w:r w:rsidRPr="00173C65">
              <w:rPr>
                <w:rFonts w:ascii="Verdana" w:eastAsia="Times New Roman" w:hAnsi="Verdana" w:cs="Times New Roman"/>
                <w:color w:val="666666"/>
                <w:sz w:val="20"/>
                <w:szCs w:val="20"/>
                <w:lang w:eastAsia="tr-TR"/>
              </w:rPr>
              <w:br/>
              <w:t>a</w:t>
            </w:r>
            <w:proofErr w:type="gramStart"/>
            <w:r w:rsidRPr="00173C65">
              <w:rPr>
                <w:rFonts w:ascii="Verdana" w:eastAsia="Times New Roman" w:hAnsi="Verdana" w:cs="Times New Roman"/>
                <w:color w:val="666666"/>
                <w:sz w:val="20"/>
                <w:szCs w:val="20"/>
                <w:lang w:eastAsia="tr-TR"/>
              </w:rPr>
              <w:t>)</w:t>
            </w:r>
            <w:proofErr w:type="gramEnd"/>
            <w:r w:rsidRPr="00173C65">
              <w:rPr>
                <w:rFonts w:ascii="Verdana" w:eastAsia="Times New Roman" w:hAnsi="Verdana" w:cs="Times New Roman"/>
                <w:color w:val="666666"/>
                <w:sz w:val="20"/>
                <w:szCs w:val="20"/>
                <w:lang w:eastAsia="tr-TR"/>
              </w:rPr>
              <w:t xml:space="preserve"> Toplam cirosunu gösteren gelir tablosu, </w:t>
            </w:r>
            <w:r w:rsidRPr="00173C65">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173C65">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173C65">
              <w:rPr>
                <w:rFonts w:ascii="Verdana" w:eastAsia="Times New Roman" w:hAnsi="Verdana" w:cs="Times New Roman"/>
                <w:color w:val="666666"/>
                <w:sz w:val="20"/>
                <w:szCs w:val="20"/>
                <w:lang w:eastAsia="tr-TR"/>
              </w:rPr>
              <w:t>kriterlerden</w:t>
            </w:r>
            <w:proofErr w:type="gramEnd"/>
            <w:r w:rsidRPr="00173C65">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173C65">
              <w:rPr>
                <w:rFonts w:ascii="Verdana" w:eastAsia="Times New Roman" w:hAnsi="Verdana" w:cs="Times New Roman"/>
                <w:color w:val="666666"/>
                <w:sz w:val="20"/>
                <w:szCs w:val="20"/>
                <w:lang w:eastAsia="tr-TR"/>
              </w:rPr>
              <w:br/>
              <w:t xml:space="preserve">Bu </w:t>
            </w:r>
            <w:proofErr w:type="gramStart"/>
            <w:r w:rsidRPr="00173C65">
              <w:rPr>
                <w:rFonts w:ascii="Verdana" w:eastAsia="Times New Roman" w:hAnsi="Verdana" w:cs="Times New Roman"/>
                <w:color w:val="666666"/>
                <w:sz w:val="20"/>
                <w:szCs w:val="20"/>
                <w:lang w:eastAsia="tr-TR"/>
              </w:rPr>
              <w:t>kriterleri</w:t>
            </w:r>
            <w:proofErr w:type="gramEnd"/>
            <w:r w:rsidRPr="00173C65">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173C65">
              <w:rPr>
                <w:rFonts w:ascii="Verdana" w:eastAsia="Times New Roman" w:hAnsi="Verdana" w:cs="Times New Roman"/>
                <w:color w:val="666666"/>
                <w:sz w:val="20"/>
                <w:szCs w:val="20"/>
                <w:lang w:eastAsia="tr-TR"/>
              </w:rPr>
              <w:t>kriterlerinin</w:t>
            </w:r>
            <w:proofErr w:type="gramEnd"/>
            <w:r w:rsidRPr="00173C65">
              <w:rPr>
                <w:rFonts w:ascii="Verdana" w:eastAsia="Times New Roman" w:hAnsi="Verdana" w:cs="Times New Roman"/>
                <w:color w:val="666666"/>
                <w:sz w:val="20"/>
                <w:szCs w:val="20"/>
                <w:lang w:eastAsia="tr-TR"/>
              </w:rPr>
              <w:t xml:space="preserve"> sağlanıp sağlanmadığına bakılır.</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173C65">
              <w:rPr>
                <w:rFonts w:ascii="Verdana" w:eastAsia="Times New Roman" w:hAnsi="Verdana" w:cs="Times New Roman"/>
                <w:color w:val="666666"/>
                <w:sz w:val="20"/>
                <w:szCs w:val="20"/>
                <w:lang w:eastAsia="tr-TR"/>
              </w:rPr>
              <w:t>kriterlerinin</w:t>
            </w:r>
            <w:proofErr w:type="gramEnd"/>
            <w:r w:rsidRPr="00173C65">
              <w:rPr>
                <w:rFonts w:ascii="Verdana" w:eastAsia="Times New Roman" w:hAnsi="Verdana" w:cs="Times New Roman"/>
                <w:color w:val="666666"/>
                <w:sz w:val="20"/>
                <w:szCs w:val="20"/>
                <w:lang w:eastAsia="tr-TR"/>
              </w:rPr>
              <w:t xml:space="preserve"> sağlanıp sağlanmadığına bakılır.</w:t>
            </w:r>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divId w:val="416438100"/>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173C65">
              <w:rPr>
                <w:rFonts w:ascii="Verdana" w:eastAsia="Times New Roman" w:hAnsi="Verdana" w:cs="Times New Roman"/>
                <w:b/>
                <w:bCs/>
                <w:color w:val="666666"/>
                <w:sz w:val="20"/>
                <w:szCs w:val="20"/>
                <w:lang w:eastAsia="tr-TR"/>
              </w:rPr>
              <w:t>kriterler</w:t>
            </w:r>
            <w:proofErr w:type="gramEnd"/>
            <w:r w:rsidRPr="00173C65">
              <w:rPr>
                <w:rFonts w:ascii="Verdana" w:eastAsia="Times New Roman" w:hAnsi="Verdana" w:cs="Times New Roman"/>
                <w:b/>
                <w:bCs/>
                <w:color w:val="666666"/>
                <w:sz w:val="20"/>
                <w:szCs w:val="20"/>
                <w:lang w:eastAsia="tr-TR"/>
              </w:rPr>
              <w:t>:</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4.3.1. İş deneyim belgeleri:</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173C65">
              <w:rPr>
                <w:rFonts w:ascii="Verdana" w:eastAsia="Times New Roman" w:hAnsi="Verdana" w:cs="Times New Roman"/>
                <w:b/>
                <w:bCs/>
                <w:color w:val="0062A8"/>
                <w:sz w:val="20"/>
                <w:szCs w:val="20"/>
                <w:lang w:eastAsia="tr-TR"/>
              </w:rPr>
              <w:t>% 80</w:t>
            </w:r>
            <w:r w:rsidRPr="00173C65">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 xml:space="preserve">4.3.2. Makine, teçhizat ve diğer </w:t>
            </w:r>
            <w:proofErr w:type="gramStart"/>
            <w:r w:rsidRPr="00173C65">
              <w:rPr>
                <w:rFonts w:ascii="Verdana" w:eastAsia="Times New Roman" w:hAnsi="Verdana" w:cs="Times New Roman"/>
                <w:b/>
                <w:bCs/>
                <w:color w:val="666666"/>
                <w:sz w:val="20"/>
                <w:szCs w:val="20"/>
                <w:lang w:eastAsia="tr-TR"/>
              </w:rPr>
              <w:t>ekipmana</w:t>
            </w:r>
            <w:proofErr w:type="gramEnd"/>
            <w:r w:rsidRPr="00173C65">
              <w:rPr>
                <w:rFonts w:ascii="Verdana" w:eastAsia="Times New Roman" w:hAnsi="Verdana" w:cs="Times New Roman"/>
                <w:b/>
                <w:bCs/>
                <w:color w:val="666666"/>
                <w:sz w:val="20"/>
                <w:szCs w:val="20"/>
                <w:lang w:eastAsia="tr-TR"/>
              </w:rPr>
              <w:t xml:space="preserve"> ilişkin belgeler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15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Sıra No Makine, Ekipman cinsi ve Özellikleri Gerekli Minimum Miktar</w:t>
            </w:r>
            <w:r w:rsidRPr="00173C65">
              <w:rPr>
                <w:rFonts w:ascii="Verdana" w:eastAsia="Times New Roman" w:hAnsi="Verdana" w:cs="Times New Roman"/>
                <w:b/>
                <w:bCs/>
                <w:color w:val="0062A8"/>
                <w:sz w:val="20"/>
                <w:szCs w:val="20"/>
                <w:lang w:eastAsia="tr-TR"/>
              </w:rPr>
              <w:br/>
              <w:t>1 Kule Vinç 2 Adet</w:t>
            </w:r>
            <w:r w:rsidRPr="00173C65">
              <w:rPr>
                <w:rFonts w:ascii="Verdana" w:eastAsia="Times New Roman" w:hAnsi="Verdana" w:cs="Times New Roman"/>
                <w:b/>
                <w:bCs/>
                <w:color w:val="0062A8"/>
                <w:sz w:val="20"/>
                <w:szCs w:val="20"/>
                <w:lang w:eastAsia="tr-TR"/>
              </w:rPr>
              <w:br/>
              <w:t>2 Ekskavatör 2 Adet</w:t>
            </w:r>
            <w:r w:rsidRPr="00173C65">
              <w:rPr>
                <w:rFonts w:ascii="Verdana" w:eastAsia="Times New Roman" w:hAnsi="Verdana" w:cs="Times New Roman"/>
                <w:b/>
                <w:bCs/>
                <w:color w:val="0062A8"/>
                <w:sz w:val="20"/>
                <w:szCs w:val="20"/>
                <w:lang w:eastAsia="tr-TR"/>
              </w:rPr>
              <w:br/>
              <w:t>3 Traktör Kepçe 2 Adet</w:t>
            </w:r>
            <w:r w:rsidRPr="00173C65">
              <w:rPr>
                <w:rFonts w:ascii="Verdana" w:eastAsia="Times New Roman" w:hAnsi="Verdana" w:cs="Times New Roman"/>
                <w:b/>
                <w:bCs/>
                <w:color w:val="0062A8"/>
                <w:sz w:val="20"/>
                <w:szCs w:val="20"/>
                <w:lang w:eastAsia="tr-TR"/>
              </w:rPr>
              <w:br/>
              <w:t>4 Dozer 1 Adet</w:t>
            </w:r>
            <w:r w:rsidRPr="00173C65">
              <w:rPr>
                <w:rFonts w:ascii="Verdana" w:eastAsia="Times New Roman" w:hAnsi="Verdana" w:cs="Times New Roman"/>
                <w:b/>
                <w:bCs/>
                <w:color w:val="0062A8"/>
                <w:sz w:val="20"/>
                <w:szCs w:val="20"/>
                <w:lang w:eastAsia="tr-TR"/>
              </w:rPr>
              <w:br/>
              <w:t xml:space="preserve">5 </w:t>
            </w:r>
            <w:proofErr w:type="spellStart"/>
            <w:proofErr w:type="gramStart"/>
            <w:r w:rsidRPr="00173C65">
              <w:rPr>
                <w:rFonts w:ascii="Verdana" w:eastAsia="Times New Roman" w:hAnsi="Verdana" w:cs="Times New Roman"/>
                <w:b/>
                <w:bCs/>
                <w:color w:val="0062A8"/>
                <w:sz w:val="20"/>
                <w:szCs w:val="20"/>
                <w:lang w:eastAsia="tr-TR"/>
              </w:rPr>
              <w:t>İnş.Asansörü</w:t>
            </w:r>
            <w:proofErr w:type="spellEnd"/>
            <w:proofErr w:type="gramEnd"/>
            <w:r w:rsidRPr="00173C65">
              <w:rPr>
                <w:rFonts w:ascii="Verdana" w:eastAsia="Times New Roman" w:hAnsi="Verdana" w:cs="Times New Roman"/>
                <w:b/>
                <w:bCs/>
                <w:color w:val="0062A8"/>
                <w:sz w:val="20"/>
                <w:szCs w:val="20"/>
                <w:lang w:eastAsia="tr-TR"/>
              </w:rPr>
              <w:t xml:space="preserve"> 8 Adet</w:t>
            </w:r>
            <w:r w:rsidRPr="00173C65">
              <w:rPr>
                <w:rFonts w:ascii="Verdana" w:eastAsia="Times New Roman" w:hAnsi="Verdana" w:cs="Times New Roman"/>
                <w:b/>
                <w:bCs/>
                <w:color w:val="0062A8"/>
                <w:sz w:val="20"/>
                <w:szCs w:val="20"/>
                <w:lang w:eastAsia="tr-TR"/>
              </w:rPr>
              <w:br/>
              <w:t>6 Kamyon 4 Adet</w:t>
            </w:r>
            <w:r w:rsidRPr="00173C65">
              <w:rPr>
                <w:rFonts w:ascii="Verdana" w:eastAsia="Times New Roman" w:hAnsi="Verdana" w:cs="Times New Roman"/>
                <w:b/>
                <w:bCs/>
                <w:color w:val="0062A8"/>
                <w:sz w:val="20"/>
                <w:szCs w:val="20"/>
                <w:lang w:eastAsia="tr-TR"/>
              </w:rPr>
              <w:br/>
              <w:t xml:space="preserve">7 </w:t>
            </w:r>
            <w:proofErr w:type="spellStart"/>
            <w:r w:rsidRPr="00173C65">
              <w:rPr>
                <w:rFonts w:ascii="Verdana" w:eastAsia="Times New Roman" w:hAnsi="Verdana" w:cs="Times New Roman"/>
                <w:b/>
                <w:bCs/>
                <w:color w:val="0062A8"/>
                <w:sz w:val="20"/>
                <w:szCs w:val="20"/>
                <w:lang w:eastAsia="tr-TR"/>
              </w:rPr>
              <w:t>Hiyap</w:t>
            </w:r>
            <w:proofErr w:type="spellEnd"/>
            <w:r w:rsidRPr="00173C65">
              <w:rPr>
                <w:rFonts w:ascii="Verdana" w:eastAsia="Times New Roman" w:hAnsi="Verdana" w:cs="Times New Roman"/>
                <w:b/>
                <w:bCs/>
                <w:color w:val="0062A8"/>
                <w:sz w:val="20"/>
                <w:szCs w:val="20"/>
                <w:lang w:eastAsia="tr-TR"/>
              </w:rPr>
              <w:t xml:space="preserve"> Vinç(30 tonluk) 2 Adet</w:t>
            </w:r>
            <w:r w:rsidRPr="00173C65">
              <w:rPr>
                <w:rFonts w:ascii="Verdana" w:eastAsia="Times New Roman" w:hAnsi="Verdana" w:cs="Times New Roman"/>
                <w:b/>
                <w:bCs/>
                <w:color w:val="0062A8"/>
                <w:sz w:val="20"/>
                <w:szCs w:val="20"/>
                <w:lang w:eastAsia="tr-TR"/>
              </w:rPr>
              <w:br/>
              <w:t>8 Vibratör 8 Adet</w:t>
            </w:r>
            <w:r w:rsidRPr="00173C65">
              <w:rPr>
                <w:rFonts w:ascii="Verdana" w:eastAsia="Times New Roman" w:hAnsi="Verdana" w:cs="Times New Roman"/>
                <w:b/>
                <w:bCs/>
                <w:color w:val="0062A8"/>
                <w:sz w:val="20"/>
                <w:szCs w:val="20"/>
                <w:lang w:eastAsia="tr-TR"/>
              </w:rPr>
              <w:br/>
              <w:t>9 Kırıcı 1 Adet</w:t>
            </w:r>
            <w:r w:rsidRPr="00173C65">
              <w:rPr>
                <w:rFonts w:ascii="Verdana" w:eastAsia="Times New Roman" w:hAnsi="Verdana" w:cs="Times New Roman"/>
                <w:b/>
                <w:bCs/>
                <w:color w:val="0062A8"/>
                <w:sz w:val="20"/>
                <w:szCs w:val="20"/>
                <w:lang w:eastAsia="tr-TR"/>
              </w:rPr>
              <w:br/>
              <w:t>Tesis, makine, teçhizat ve diğer ekipman için kendi malı olma şartının aranmaması esastır.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t>4.4.1.</w:t>
            </w:r>
            <w:r w:rsidRPr="00173C65">
              <w:rPr>
                <w:rFonts w:ascii="Verdana" w:eastAsia="Times New Roman" w:hAnsi="Verdana" w:cs="Times New Roman"/>
                <w:color w:val="666666"/>
                <w:sz w:val="20"/>
                <w:szCs w:val="20"/>
                <w:lang w:eastAsia="tr-TR"/>
              </w:rPr>
              <w:t> Bu ihalede benzer iş olarak kabul edilecek işler: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15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173C65">
              <w:rPr>
                <w:rFonts w:ascii="Verdana" w:eastAsia="Times New Roman" w:hAnsi="Verdana" w:cs="Times New Roman"/>
                <w:b/>
                <w:bCs/>
                <w:color w:val="0062A8"/>
                <w:sz w:val="20"/>
                <w:szCs w:val="20"/>
                <w:lang w:eastAsia="tr-TR"/>
              </w:rPr>
              <w:t>nde</w:t>
            </w:r>
            <w:proofErr w:type="spellEnd"/>
            <w:r w:rsidRPr="00173C65">
              <w:rPr>
                <w:rFonts w:ascii="Verdana" w:eastAsia="Times New Roman" w:hAnsi="Verdana" w:cs="Times New Roman"/>
                <w:b/>
                <w:bCs/>
                <w:color w:val="0062A8"/>
                <w:sz w:val="20"/>
                <w:szCs w:val="20"/>
                <w:lang w:eastAsia="tr-TR"/>
              </w:rPr>
              <w:t xml:space="preserve"> yer alan B/II grubu işler benzer iş olarak kabul edilecektir. Bu ihale kapsamında; tamamlama, onarım, sondaj, güçlendirme, montaj  işleri vb. yapım işlerine ait iş deneyim belgeleri benzer iş olarak kabul edilmeyecektir.</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lang w:eastAsia="tr-TR"/>
              </w:rPr>
              <w:lastRenderedPageBreak/>
              <w:t>4.4.2.</w:t>
            </w:r>
            <w:r w:rsidRPr="00173C65">
              <w:rPr>
                <w:rFonts w:ascii="Verdana" w:eastAsia="Times New Roman" w:hAnsi="Verdana" w:cs="Times New Roman"/>
                <w:color w:val="666666"/>
                <w:sz w:val="20"/>
                <w:szCs w:val="20"/>
                <w:lang w:eastAsia="tr-TR"/>
              </w:rPr>
              <w:t> Benzer işe denk sayılacak mühendislik veya mimarlık bölümleri:</w:t>
            </w:r>
          </w:p>
        </w:tc>
      </w:tr>
      <w:tr w:rsidR="00173C65" w:rsidRPr="00173C65" w:rsidTr="00173C65">
        <w:trPr>
          <w:tblCellSpacing w:w="15" w:type="dxa"/>
        </w:trPr>
        <w:tc>
          <w:tcPr>
            <w:tcW w:w="0" w:type="auto"/>
            <w:tcBorders>
              <w:top w:val="nil"/>
              <w:left w:val="nil"/>
              <w:bottom w:val="nil"/>
              <w:right w:val="nil"/>
            </w:tcBorders>
            <w:shd w:val="clear" w:color="auto" w:fill="auto"/>
            <w:vAlign w:val="center"/>
            <w:hideMark/>
          </w:tcPr>
          <w:p w:rsidR="00173C65" w:rsidRPr="00173C65" w:rsidRDefault="00173C65" w:rsidP="00173C65">
            <w:pPr>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173C65">
              <w:rPr>
                <w:rFonts w:ascii="Verdana" w:eastAsia="Times New Roman" w:hAnsi="Verdana" w:cs="Times New Roman"/>
                <w:b/>
                <w:bCs/>
                <w:color w:val="0062A8"/>
                <w:sz w:val="20"/>
                <w:szCs w:val="20"/>
                <w:lang w:eastAsia="tr-TR"/>
              </w:rPr>
              <w:t>onbeş</w:t>
            </w:r>
            <w:proofErr w:type="spellEnd"/>
            <w:r w:rsidRPr="00173C65">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173C65" w:rsidRPr="00173C65" w:rsidRDefault="00173C65" w:rsidP="00173C65">
      <w:pPr>
        <w:spacing w:after="0" w:line="240" w:lineRule="auto"/>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666666"/>
          <w:sz w:val="20"/>
          <w:szCs w:val="20"/>
          <w:shd w:val="clear" w:color="auto" w:fill="FFFFFF"/>
          <w:lang w:eastAsia="tr-TR"/>
        </w:rPr>
        <w:t>5.</w:t>
      </w:r>
      <w:r w:rsidRPr="00173C65">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6.</w:t>
      </w:r>
      <w:r w:rsidRPr="00173C65">
        <w:rPr>
          <w:rFonts w:ascii="Verdana" w:eastAsia="Times New Roman" w:hAnsi="Verdana" w:cs="Times New Roman"/>
          <w:color w:val="666666"/>
          <w:sz w:val="20"/>
          <w:szCs w:val="20"/>
          <w:shd w:val="clear" w:color="auto" w:fill="FFFFFF"/>
          <w:lang w:eastAsia="tr-TR"/>
        </w:rPr>
        <w:t> İhale yerli ve yabancı tüm isteklilere açıktır.</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173C65">
        <w:rPr>
          <w:rFonts w:ascii="Verdana" w:eastAsia="Times New Roman" w:hAnsi="Verdana" w:cs="Times New Roman"/>
          <w:b/>
          <w:bCs/>
          <w:color w:val="0062A8"/>
          <w:sz w:val="20"/>
          <w:szCs w:val="20"/>
          <w:shd w:val="clear" w:color="auto" w:fill="FFFFFF"/>
          <w:lang w:eastAsia="tr-TR"/>
        </w:rPr>
        <w:t>% 15</w:t>
      </w:r>
      <w:r w:rsidRPr="00173C65">
        <w:rPr>
          <w:rFonts w:ascii="Verdana" w:eastAsia="Times New Roman" w:hAnsi="Verdana" w:cs="Times New Roman"/>
          <w:color w:val="666666"/>
          <w:sz w:val="20"/>
          <w:szCs w:val="20"/>
          <w:shd w:val="clear" w:color="auto" w:fill="FFFFFF"/>
          <w:lang w:eastAsia="tr-TR"/>
        </w:rPr>
        <w:t> oranında fiyat avantajı uygulanacaktır.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7.</w:t>
      </w:r>
      <w:r w:rsidRPr="00173C65">
        <w:rPr>
          <w:rFonts w:ascii="Verdana" w:eastAsia="Times New Roman" w:hAnsi="Verdana" w:cs="Times New Roman"/>
          <w:color w:val="666666"/>
          <w:sz w:val="20"/>
          <w:szCs w:val="20"/>
          <w:shd w:val="clear" w:color="auto" w:fill="FFFFFF"/>
          <w:lang w:eastAsia="tr-TR"/>
        </w:rPr>
        <w:t> İhale dokümanının görülmesi ve satın alınması: </w:t>
      </w:r>
      <w:r w:rsidRPr="00173C65">
        <w:rPr>
          <w:rFonts w:ascii="Verdana" w:eastAsia="Times New Roman" w:hAnsi="Verdana" w:cs="Times New Roman"/>
          <w:color w:val="666666"/>
          <w:sz w:val="20"/>
          <w:szCs w:val="20"/>
          <w:lang w:eastAsia="tr-TR"/>
        </w:rPr>
        <w:br/>
      </w:r>
      <w:proofErr w:type="gramStart"/>
      <w:r w:rsidRPr="00173C65">
        <w:rPr>
          <w:rFonts w:ascii="Verdana" w:eastAsia="Times New Roman" w:hAnsi="Verdana" w:cs="Times New Roman"/>
          <w:b/>
          <w:bCs/>
          <w:color w:val="666666"/>
          <w:sz w:val="20"/>
          <w:szCs w:val="20"/>
          <w:shd w:val="clear" w:color="auto" w:fill="FFFFFF"/>
          <w:lang w:eastAsia="tr-TR"/>
        </w:rPr>
        <w:t>7.1</w:t>
      </w:r>
      <w:proofErr w:type="gramEnd"/>
      <w:r w:rsidRPr="00173C65">
        <w:rPr>
          <w:rFonts w:ascii="Verdana" w:eastAsia="Times New Roman" w:hAnsi="Verdana" w:cs="Times New Roman"/>
          <w:b/>
          <w:bCs/>
          <w:color w:val="666666"/>
          <w:sz w:val="20"/>
          <w:szCs w:val="20"/>
          <w:shd w:val="clear" w:color="auto" w:fill="FFFFFF"/>
          <w:lang w:eastAsia="tr-TR"/>
        </w:rPr>
        <w:t>.</w:t>
      </w:r>
      <w:r w:rsidRPr="00173C65">
        <w:rPr>
          <w:rFonts w:ascii="Verdana" w:eastAsia="Times New Roman" w:hAnsi="Verdana" w:cs="Times New Roman"/>
          <w:color w:val="666666"/>
          <w:sz w:val="20"/>
          <w:szCs w:val="20"/>
          <w:shd w:val="clear" w:color="auto" w:fill="FFFFFF"/>
          <w:lang w:eastAsia="tr-TR"/>
        </w:rPr>
        <w:t> İhale dokümanı, idarenin adresinde görülebilir ve </w:t>
      </w:r>
      <w:r w:rsidRPr="00173C65">
        <w:rPr>
          <w:rFonts w:ascii="Verdana" w:eastAsia="Times New Roman" w:hAnsi="Verdana" w:cs="Times New Roman"/>
          <w:b/>
          <w:bCs/>
          <w:color w:val="0062A8"/>
          <w:sz w:val="20"/>
          <w:szCs w:val="20"/>
          <w:shd w:val="clear" w:color="auto" w:fill="FFFFFF"/>
          <w:lang w:eastAsia="tr-TR"/>
        </w:rPr>
        <w:t>500 TRY (Türk Lirası)</w:t>
      </w:r>
      <w:r w:rsidRPr="00173C65">
        <w:rPr>
          <w:rFonts w:ascii="Verdana" w:eastAsia="Times New Roman" w:hAnsi="Verdana" w:cs="Times New Roman"/>
          <w:color w:val="666666"/>
          <w:sz w:val="20"/>
          <w:szCs w:val="20"/>
          <w:shd w:val="clear" w:color="auto" w:fill="FFFFFF"/>
          <w:lang w:eastAsia="tr-TR"/>
        </w:rPr>
        <w:t> karşılığı </w:t>
      </w:r>
      <w:proofErr w:type="spellStart"/>
      <w:r w:rsidRPr="00173C65">
        <w:rPr>
          <w:rFonts w:ascii="Verdana" w:eastAsia="Times New Roman" w:hAnsi="Verdana" w:cs="Times New Roman"/>
          <w:b/>
          <w:bCs/>
          <w:color w:val="0062A8"/>
          <w:sz w:val="20"/>
          <w:szCs w:val="20"/>
          <w:shd w:val="clear" w:color="auto" w:fill="FFFFFF"/>
          <w:lang w:eastAsia="tr-TR"/>
        </w:rPr>
        <w:t>T.C.Başbakanlık</w:t>
      </w:r>
      <w:proofErr w:type="spellEnd"/>
      <w:r w:rsidRPr="00173C65">
        <w:rPr>
          <w:rFonts w:ascii="Verdana" w:eastAsia="Times New Roman" w:hAnsi="Verdana" w:cs="Times New Roman"/>
          <w:b/>
          <w:bCs/>
          <w:color w:val="0062A8"/>
          <w:sz w:val="20"/>
          <w:szCs w:val="20"/>
          <w:shd w:val="clear" w:color="auto" w:fill="FFFFFF"/>
          <w:lang w:eastAsia="tr-TR"/>
        </w:rPr>
        <w:t xml:space="preserve"> Toplu Konut İdaresi Başkanlığı </w:t>
      </w:r>
      <w:r w:rsidRPr="00173C65">
        <w:rPr>
          <w:rFonts w:ascii="Verdana" w:eastAsia="Times New Roman" w:hAnsi="Verdana" w:cs="Times New Roman"/>
          <w:color w:val="666666"/>
          <w:sz w:val="20"/>
          <w:szCs w:val="20"/>
          <w:shd w:val="clear" w:color="auto" w:fill="FFFFFF"/>
          <w:lang w:eastAsia="tr-TR"/>
        </w:rPr>
        <w:t>adresinden satın alınabilir.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7.2.</w:t>
      </w:r>
      <w:r w:rsidRPr="00173C65">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8.</w:t>
      </w:r>
      <w:r w:rsidRPr="00173C65">
        <w:rPr>
          <w:rFonts w:ascii="Verdana" w:eastAsia="Times New Roman" w:hAnsi="Verdana" w:cs="Times New Roman"/>
          <w:color w:val="666666"/>
          <w:sz w:val="20"/>
          <w:szCs w:val="20"/>
          <w:shd w:val="clear" w:color="auto" w:fill="FFFFFF"/>
          <w:lang w:eastAsia="tr-TR"/>
        </w:rPr>
        <w:t> Teklifler, ihale tarih ve saatine kadar </w:t>
      </w:r>
      <w:r w:rsidRPr="00173C65">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173C65">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9.</w:t>
      </w:r>
      <w:r w:rsidRPr="00173C65">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10.</w:t>
      </w:r>
      <w:r w:rsidRPr="00173C65">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11.</w:t>
      </w:r>
      <w:r w:rsidRPr="00173C65">
        <w:rPr>
          <w:rFonts w:ascii="Verdana" w:eastAsia="Times New Roman" w:hAnsi="Verdana" w:cs="Times New Roman"/>
          <w:color w:val="666666"/>
          <w:sz w:val="20"/>
          <w:szCs w:val="20"/>
          <w:shd w:val="clear" w:color="auto" w:fill="FFFFFF"/>
          <w:lang w:eastAsia="tr-TR"/>
        </w:rPr>
        <w:t> Verilen tekliflerin geçerlilik süresi, ihale tarihinden itibaren </w:t>
      </w:r>
      <w:r w:rsidRPr="00173C65">
        <w:rPr>
          <w:rFonts w:ascii="Verdana" w:eastAsia="Times New Roman" w:hAnsi="Verdana" w:cs="Times New Roman"/>
          <w:b/>
          <w:bCs/>
          <w:color w:val="0062A8"/>
          <w:sz w:val="20"/>
          <w:szCs w:val="20"/>
          <w:shd w:val="clear" w:color="auto" w:fill="FFFFFF"/>
          <w:lang w:eastAsia="tr-TR"/>
        </w:rPr>
        <w:t>120 (</w:t>
      </w:r>
      <w:proofErr w:type="spellStart"/>
      <w:r w:rsidRPr="00173C65">
        <w:rPr>
          <w:rFonts w:ascii="Verdana" w:eastAsia="Times New Roman" w:hAnsi="Verdana" w:cs="Times New Roman"/>
          <w:b/>
          <w:bCs/>
          <w:color w:val="0062A8"/>
          <w:sz w:val="20"/>
          <w:szCs w:val="20"/>
          <w:shd w:val="clear" w:color="auto" w:fill="FFFFFF"/>
          <w:lang w:eastAsia="tr-TR"/>
        </w:rPr>
        <w:t>Yüzyirmi</w:t>
      </w:r>
      <w:proofErr w:type="spellEnd"/>
      <w:r w:rsidRPr="00173C65">
        <w:rPr>
          <w:rFonts w:ascii="Verdana" w:eastAsia="Times New Roman" w:hAnsi="Verdana" w:cs="Times New Roman"/>
          <w:b/>
          <w:bCs/>
          <w:color w:val="0062A8"/>
          <w:sz w:val="20"/>
          <w:szCs w:val="20"/>
          <w:shd w:val="clear" w:color="auto" w:fill="FFFFFF"/>
          <w:lang w:eastAsia="tr-TR"/>
        </w:rPr>
        <w:t>) </w:t>
      </w:r>
      <w:r w:rsidRPr="00173C65">
        <w:rPr>
          <w:rFonts w:ascii="Verdana" w:eastAsia="Times New Roman" w:hAnsi="Verdana" w:cs="Times New Roman"/>
          <w:color w:val="666666"/>
          <w:sz w:val="20"/>
          <w:szCs w:val="20"/>
          <w:shd w:val="clear" w:color="auto" w:fill="FFFFFF"/>
          <w:lang w:eastAsia="tr-TR"/>
        </w:rPr>
        <w:t>takvim günüdür.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12.</w:t>
      </w:r>
      <w:r w:rsidRPr="00173C65">
        <w:rPr>
          <w:rFonts w:ascii="Verdana" w:eastAsia="Times New Roman" w:hAnsi="Verdana" w:cs="Times New Roman"/>
          <w:color w:val="666666"/>
          <w:sz w:val="20"/>
          <w:szCs w:val="20"/>
          <w:shd w:val="clear" w:color="auto" w:fill="FFFFFF"/>
          <w:lang w:eastAsia="tr-TR"/>
        </w:rPr>
        <w:t> Konsorsiyum olarak ihaleye teklif verilemez. </w:t>
      </w:r>
      <w:r w:rsidRPr="00173C65">
        <w:rPr>
          <w:rFonts w:ascii="Verdana" w:eastAsia="Times New Roman" w:hAnsi="Verdana" w:cs="Times New Roman"/>
          <w:color w:val="666666"/>
          <w:sz w:val="20"/>
          <w:szCs w:val="20"/>
          <w:lang w:eastAsia="tr-TR"/>
        </w:rPr>
        <w:br/>
      </w:r>
      <w:r w:rsidRPr="00173C65">
        <w:rPr>
          <w:rFonts w:ascii="Verdana" w:eastAsia="Times New Roman" w:hAnsi="Verdana" w:cs="Times New Roman"/>
          <w:b/>
          <w:bCs/>
          <w:color w:val="666666"/>
          <w:sz w:val="20"/>
          <w:szCs w:val="20"/>
          <w:shd w:val="clear" w:color="auto" w:fill="FFFFFF"/>
          <w:lang w:eastAsia="tr-TR"/>
        </w:rPr>
        <w:t>13. Diğer hususlar:</w:t>
      </w:r>
    </w:p>
    <w:p w:rsidR="00173C65" w:rsidRPr="00173C65" w:rsidRDefault="00173C65" w:rsidP="00173C65">
      <w:pPr>
        <w:shd w:val="clear" w:color="auto" w:fill="FFFFFF"/>
        <w:spacing w:after="0" w:line="270" w:lineRule="atLeast"/>
        <w:rPr>
          <w:rFonts w:ascii="Verdana" w:eastAsia="Times New Roman" w:hAnsi="Verdana" w:cs="Times New Roman"/>
          <w:color w:val="000000"/>
          <w:sz w:val="18"/>
          <w:szCs w:val="18"/>
          <w:lang w:eastAsia="tr-TR"/>
        </w:rPr>
      </w:pPr>
      <w:r w:rsidRPr="00173C65">
        <w:rPr>
          <w:rFonts w:ascii="Verdana" w:eastAsia="Times New Roman" w:hAnsi="Verdana" w:cs="Times New Roman"/>
          <w:b/>
          <w:bCs/>
          <w:color w:val="0062A8"/>
          <w:sz w:val="20"/>
          <w:szCs w:val="20"/>
          <w:lang w:eastAsia="tr-TR"/>
        </w:rPr>
        <w:t>İhalede Uygulanacak Sınır Değer Katsayısı (N) : 0,90</w:t>
      </w:r>
    </w:p>
    <w:p w:rsidR="00B824F4" w:rsidRPr="00173C65" w:rsidRDefault="00B824F4" w:rsidP="00173C65"/>
    <w:sectPr w:rsidR="00B824F4" w:rsidRPr="00173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55557"/>
    <w:rsid w:val="000A2AEF"/>
    <w:rsid w:val="00100168"/>
    <w:rsid w:val="00173C65"/>
    <w:rsid w:val="002F60DA"/>
    <w:rsid w:val="00480BC7"/>
    <w:rsid w:val="00567212"/>
    <w:rsid w:val="0057045A"/>
    <w:rsid w:val="00793C79"/>
    <w:rsid w:val="007F2EA5"/>
    <w:rsid w:val="009C2050"/>
    <w:rsid w:val="00B10C32"/>
    <w:rsid w:val="00B824F4"/>
    <w:rsid w:val="00C90377"/>
    <w:rsid w:val="00E86B64"/>
    <w:rsid w:val="00F13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1578</Words>
  <Characters>8996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2014-02-01T13:59:00Z</dcterms:created>
  <dcterms:modified xsi:type="dcterms:W3CDTF">2014-02-06T10:41:00Z</dcterms:modified>
</cp:coreProperties>
</file>